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4" w:type="dxa"/>
        <w:jc w:val="center"/>
        <w:tblLayout w:type="fixed"/>
        <w:tblLook w:val="0000"/>
      </w:tblPr>
      <w:tblGrid>
        <w:gridCol w:w="1740"/>
        <w:gridCol w:w="1740"/>
        <w:gridCol w:w="3482"/>
        <w:gridCol w:w="1674"/>
        <w:gridCol w:w="937"/>
        <w:gridCol w:w="871"/>
      </w:tblGrid>
      <w:tr w:rsidR="00C877EC" w:rsidTr="00C877EC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Nombre d’intervenant(s)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Niveau de classe observée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EC" w:rsidRDefault="00C877EC" w:rsidP="00C877E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Intitulé de l’atelier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Discipline d’appui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7EC" w:rsidRDefault="00C877EC" w:rsidP="00C877EC">
            <w:pPr>
              <w:spacing w:after="0" w:line="100" w:lineRule="atLeast"/>
              <w:jc w:val="center"/>
            </w:pPr>
            <w:r>
              <w:rPr>
                <w:b/>
              </w:rPr>
              <w:t>Horaire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  <w:jc w:val="center"/>
            </w:pPr>
          </w:p>
        </w:tc>
      </w:tr>
      <w:tr w:rsidR="00C877EC" w:rsidTr="00C877EC">
        <w:trPr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  <w:r>
              <w:rPr>
                <w:b/>
              </w:rPr>
              <w:t>Effectif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EC" w:rsidRDefault="00C877EC">
            <w:pPr>
              <w:spacing w:after="0" w:line="100" w:lineRule="atLeast"/>
            </w:pPr>
          </w:p>
        </w:tc>
      </w:tr>
      <w:tr w:rsidR="00027832" w:rsidTr="00027832">
        <w:trPr>
          <w:jc w:val="center"/>
        </w:trPr>
        <w:tc>
          <w:tcPr>
            <w:tcW w:w="10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32" w:rsidRDefault="00027832" w:rsidP="00070106">
            <w:pPr>
              <w:spacing w:after="0" w:line="100" w:lineRule="atLeast"/>
              <w:jc w:val="center"/>
              <w:rPr>
                <w:rFonts w:ascii="Wingdings" w:hAnsi="Wingdings"/>
              </w:rPr>
            </w:pPr>
            <w:r>
              <w:rPr>
                <w:b/>
              </w:rPr>
              <w:t>Typologie de la séance</w:t>
            </w:r>
          </w:p>
          <w:p w:rsidR="00BF69AF" w:rsidRDefault="00027832" w:rsidP="00BF69AF">
            <w:pPr>
              <w:spacing w:after="0" w:line="100" w:lineRule="atLeast"/>
              <w:jc w:val="center"/>
            </w:pPr>
            <w:r>
              <w:rPr>
                <w:rFonts w:ascii="Wingdings" w:hAnsi="Wingdings"/>
              </w:rPr>
              <w:t></w:t>
            </w:r>
            <w:r>
              <w:t xml:space="preserve"> r</w:t>
            </w:r>
            <w:r w:rsidR="00BF69AF">
              <w:t>enforcement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approfondissement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="00BF69AF">
              <w:t>développement des méthodes et outils pour apprendre</w:t>
            </w:r>
          </w:p>
          <w:p w:rsidR="00027832" w:rsidRDefault="00027832" w:rsidP="00D85976">
            <w:pPr>
              <w:spacing w:after="0" w:line="100" w:lineRule="atLeast"/>
              <w:jc w:val="center"/>
            </w:pP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t xml:space="preserve"> développement personnel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 w:rsidR="00D85976">
              <w:t xml:space="preserve">entrainement  </w:t>
            </w:r>
            <w:r w:rsidR="00D85976">
              <w:rPr>
                <w:rFonts w:ascii="Wingdings" w:hAnsi="Wingdings"/>
              </w:rPr>
              <w:t></w:t>
            </w:r>
            <w:r w:rsidR="00D85976" w:rsidRPr="00D85976">
              <w:rPr>
                <w:rFonts w:asciiTheme="minorHAnsi" w:hAnsiTheme="minorHAnsi"/>
              </w:rPr>
              <w:t xml:space="preserve"> ...</w:t>
            </w:r>
          </w:p>
        </w:tc>
      </w:tr>
    </w:tbl>
    <w:p w:rsidR="000D6C91" w:rsidRDefault="004F6959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Observation de la situation d’accompagnement</w:t>
      </w:r>
    </w:p>
    <w:tbl>
      <w:tblPr>
        <w:tblW w:w="10443" w:type="dxa"/>
        <w:jc w:val="center"/>
        <w:tblInd w:w="-103" w:type="dxa"/>
        <w:tblLayout w:type="fixed"/>
        <w:tblLook w:val="0000"/>
      </w:tblPr>
      <w:tblGrid>
        <w:gridCol w:w="1417"/>
        <w:gridCol w:w="340"/>
        <w:gridCol w:w="7200"/>
        <w:gridCol w:w="371"/>
        <w:gridCol w:w="371"/>
        <w:gridCol w:w="336"/>
        <w:gridCol w:w="408"/>
      </w:tblGrid>
      <w:tr w:rsidR="004D5519" w:rsidTr="00027832">
        <w:trPr>
          <w:trHeight w:val="359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519" w:rsidRDefault="004D5519">
            <w:pPr>
              <w:spacing w:after="0" w:line="10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519" w:rsidRDefault="004D55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5519" w:rsidRDefault="004D55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5190" w:rsidRDefault="004D5519" w:rsidP="004D551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-</w:t>
            </w:r>
          </w:p>
          <w:p w:rsidR="004D5519" w:rsidRPr="004D5519" w:rsidRDefault="004D5519" w:rsidP="004D551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5519" w:rsidRPr="004D5519" w:rsidRDefault="004D5519" w:rsidP="004D551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D5519" w:rsidRPr="004D5519" w:rsidRDefault="004D5519" w:rsidP="004D5519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5519" w:rsidRPr="004D5519" w:rsidRDefault="004D5519" w:rsidP="004D551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+</w:t>
            </w:r>
          </w:p>
          <w:p w:rsidR="004D5519" w:rsidRPr="004D5519" w:rsidRDefault="004D5519" w:rsidP="004D5519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4D5519">
              <w:rPr>
                <w:b/>
                <w:sz w:val="24"/>
                <w:szCs w:val="24"/>
              </w:rPr>
              <w:t>+</w:t>
            </w:r>
          </w:p>
        </w:tc>
      </w:tr>
      <w:tr w:rsidR="000D6C91" w:rsidTr="00027832">
        <w:trPr>
          <w:trHeight w:val="271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0D6C91" w:rsidRDefault="004F6959">
            <w:pPr>
              <w:spacing w:after="0"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 contenu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objectif précis est défini en début de séance</w:t>
            </w:r>
            <w:r w:rsidR="008F6880">
              <w:rPr>
                <w:sz w:val="20"/>
                <w:szCs w:val="20"/>
              </w:rPr>
              <w:t xml:space="preserve"> avec le résultat attendu </w:t>
            </w:r>
            <w:r w:rsidR="008F6880" w:rsidRPr="008F6880">
              <w:rPr>
                <w:sz w:val="18"/>
                <w:szCs w:val="18"/>
              </w:rPr>
              <w:t>(</w:t>
            </w:r>
            <w:r w:rsidR="008F6880" w:rsidRPr="008F6880">
              <w:rPr>
                <w:b/>
                <w:sz w:val="18"/>
                <w:szCs w:val="18"/>
              </w:rPr>
              <w:t>être capable de</w:t>
            </w:r>
            <w:r w:rsidR="008F6880" w:rsidRPr="008F6880">
              <w:rPr>
                <w:sz w:val="18"/>
                <w:szCs w:val="18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027832">
        <w:trPr>
          <w:trHeight w:val="309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contexte est donné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027832">
        <w:trPr>
          <w:trHeight w:val="214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lien est fait avec le diagnostic et/ou l’identification des besoins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027832">
        <w:trPr>
          <w:trHeight w:val="370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réinvestissement dans les disciplines est proposé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74733E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0D6C91" w:rsidRDefault="004F6959">
            <w:pPr>
              <w:spacing w:after="0"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Mise en activité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4F6959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Les indicateurs de réussite sont explicités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74733E">
        <w:trPr>
          <w:trHeight w:val="275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A1F35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8F68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mise en situation </w:t>
            </w:r>
            <w:r w:rsidR="002506EB">
              <w:rPr>
                <w:sz w:val="20"/>
                <w:szCs w:val="20"/>
              </w:rPr>
              <w:t>est donnée (</w:t>
            </w:r>
            <w:r w:rsidR="002506EB" w:rsidRPr="002506EB">
              <w:rPr>
                <w:b/>
                <w:sz w:val="20"/>
                <w:szCs w:val="20"/>
              </w:rPr>
              <w:t>sens de l’apprentissage</w:t>
            </w:r>
            <w:r w:rsidR="002506EB">
              <w:rPr>
                <w:sz w:val="20"/>
                <w:szCs w:val="20"/>
              </w:rPr>
              <w:t>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8F6880" w:rsidTr="0074733E">
        <w:trPr>
          <w:trHeight w:val="275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8F6880" w:rsidRDefault="008F6880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2506EB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8F68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L’approche par compétences est privilégiée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8F6880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8F6880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8F6880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8F6880" w:rsidRDefault="008F688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74733E">
        <w:trPr>
          <w:trHeight w:val="339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506EB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situations de travail différent des situations des cours ordinaires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74733E">
        <w:trPr>
          <w:trHeight w:val="339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506EB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4F69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L’intervenant s’appuie sur la réussite des élèves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D6C91" w:rsidTr="0074733E">
        <w:trPr>
          <w:trHeight w:val="339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0D6C91" w:rsidRDefault="000D6C91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506EB" w:rsidP="008F68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250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L’enseignant prend le temps de faire reformuler, de faire verbaliser l’agir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0" w:type="dxa"/>
              <w:right w:w="0" w:type="dxa"/>
            </w:tcMar>
          </w:tcPr>
          <w:p w:rsidR="000D6C91" w:rsidRDefault="000D6C91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4D5519" w:rsidTr="00027832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4D5519" w:rsidRDefault="004D5519">
            <w:pPr>
              <w:spacing w:after="0" w:line="10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Différenciation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6EB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se voient proposés différentes activités,  différents modes d’apprentissage selon leur niveau ou leur centre d’intérêt.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4D5519" w:rsidTr="00027832">
        <w:trPr>
          <w:jc w:val="center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4D5519" w:rsidRDefault="004D5519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6EB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 w:rsidP="00FC6E97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L’enseignant(e) veille à ce que tous les élèves s’approprient les contenus d</w:t>
            </w:r>
            <w:r w:rsidR="00FC6E97">
              <w:rPr>
                <w:sz w:val="20"/>
                <w:szCs w:val="20"/>
              </w:rPr>
              <w:t>e la séance</w:t>
            </w:r>
            <w:r>
              <w:rPr>
                <w:sz w:val="20"/>
                <w:szCs w:val="20"/>
              </w:rPr>
              <w:t xml:space="preserve">, quitte à différencier les stratégies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4D5519" w:rsidTr="003F72CA">
        <w:trPr>
          <w:trHeight w:val="357"/>
          <w:jc w:val="center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4D5519" w:rsidRDefault="004D5519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6EB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système d’aides à l’apprentissage existe (travail en tandem, learning by teaching)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4D5519" w:rsidRDefault="004D5519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F72CA" w:rsidTr="003F72CA">
        <w:trPr>
          <w:trHeight w:val="35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F72CA" w:rsidRPr="002506EB" w:rsidRDefault="002506EB">
            <w:pPr>
              <w:rPr>
                <w:b/>
                <w:sz w:val="18"/>
                <w:szCs w:val="18"/>
              </w:rPr>
            </w:pPr>
            <w:r w:rsidRPr="002506EB">
              <w:rPr>
                <w:b/>
                <w:sz w:val="18"/>
                <w:szCs w:val="18"/>
              </w:rPr>
              <w:t>La fin de séance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2506E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 temps est donné pour faire un feed-back (analyse réflexive)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F72CA" w:rsidTr="003F72CA">
        <w:trPr>
          <w:trHeight w:val="35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F72CA" w:rsidRDefault="003F72CA"/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2506E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retour sur l’activité  est effectué pour faire verbaliser par l’élève ses apprentissages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F72CA" w:rsidTr="003F72CA">
        <w:trPr>
          <w:trHeight w:val="35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F72CA" w:rsidRDefault="003F72CA"/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2506E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Une mise en lien, une mise en perspective sont effectuées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3F72CA" w:rsidTr="003F72CA">
        <w:trPr>
          <w:trHeight w:val="357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F72CA" w:rsidRDefault="003F72CA"/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 w:rsidP="008F688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2506E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27C91">
              <w:rPr>
                <w:sz w:val="20"/>
                <w:szCs w:val="20"/>
              </w:rPr>
              <w:t>’évaluation à partir du résultat attendu est formalisée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F72CA" w:rsidRDefault="003F72CA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0D6C91" w:rsidRDefault="000D6C91">
      <w:pPr>
        <w:rPr>
          <w:sz w:val="10"/>
          <w:szCs w:val="10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1376"/>
        <w:gridCol w:w="340"/>
        <w:gridCol w:w="171"/>
        <w:gridCol w:w="278"/>
        <w:gridCol w:w="773"/>
        <w:gridCol w:w="563"/>
        <w:gridCol w:w="1155"/>
        <w:gridCol w:w="278"/>
        <w:gridCol w:w="1441"/>
        <w:gridCol w:w="563"/>
        <w:gridCol w:w="282"/>
        <w:gridCol w:w="277"/>
        <w:gridCol w:w="1535"/>
        <w:gridCol w:w="369"/>
        <w:gridCol w:w="369"/>
        <w:gridCol w:w="44"/>
        <w:gridCol w:w="325"/>
        <w:gridCol w:w="43"/>
        <w:gridCol w:w="326"/>
        <w:gridCol w:w="52"/>
      </w:tblGrid>
      <w:tr w:rsidR="004D25E5" w:rsidTr="00522E57">
        <w:trPr>
          <w:gridBefore w:val="1"/>
          <w:wBefore w:w="42" w:type="dxa"/>
        </w:trPr>
        <w:tc>
          <w:tcPr>
            <w:tcW w:w="10556" w:type="dxa"/>
            <w:gridSpan w:val="20"/>
            <w:shd w:val="clear" w:color="auto" w:fill="auto"/>
          </w:tcPr>
          <w:p w:rsidR="004D25E5" w:rsidRDefault="004D25E5" w:rsidP="000B4BD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Formes sociales du travail observées (plusieurs choix possibles) et disposition de l’espace :</w:t>
            </w:r>
          </w:p>
        </w:tc>
      </w:tr>
      <w:tr w:rsidR="00522E57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</w:trPr>
        <w:tc>
          <w:tcPr>
            <w:tcW w:w="1886" w:type="dxa"/>
            <w:gridSpan w:val="3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frontal</w:t>
            </w:r>
          </w:p>
        </w:tc>
        <w:tc>
          <w:tcPr>
            <w:tcW w:w="278" w:type="dxa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groupes</w:t>
            </w:r>
          </w:p>
        </w:tc>
        <w:tc>
          <w:tcPr>
            <w:tcW w:w="278" w:type="dxa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en tandem</w:t>
            </w:r>
          </w:p>
        </w:tc>
        <w:tc>
          <w:tcPr>
            <w:tcW w:w="277" w:type="dxa"/>
            <w:shd w:val="clear" w:color="auto" w:fill="auto"/>
          </w:tcPr>
          <w:p w:rsidR="0064368E" w:rsidRDefault="0064368E" w:rsidP="0064368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6"/>
            <w:shd w:val="clear" w:color="auto" w:fill="auto"/>
          </w:tcPr>
          <w:p w:rsidR="0064368E" w:rsidRDefault="0064368E" w:rsidP="0064368E">
            <w:r>
              <w:rPr>
                <w:sz w:val="20"/>
                <w:szCs w:val="20"/>
              </w:rPr>
              <w:t>Travail en autonomie</w:t>
            </w:r>
          </w:p>
        </w:tc>
        <w:tc>
          <w:tcPr>
            <w:tcW w:w="378" w:type="dxa"/>
            <w:gridSpan w:val="2"/>
            <w:shd w:val="clear" w:color="auto" w:fill="auto"/>
          </w:tcPr>
          <w:p w:rsidR="0064368E" w:rsidRDefault="0064368E" w:rsidP="0064368E"/>
        </w:tc>
      </w:tr>
      <w:tr w:rsidR="00AE4B92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471"/>
        </w:trPr>
        <w:tc>
          <w:tcPr>
            <w:tcW w:w="10556" w:type="dxa"/>
            <w:gridSpan w:val="20"/>
            <w:shd w:val="clear" w:color="auto" w:fill="auto"/>
            <w:vAlign w:val="center"/>
          </w:tcPr>
          <w:p w:rsidR="00AE4B92" w:rsidRPr="00AE4B92" w:rsidRDefault="000B4BDA" w:rsidP="007C03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Disposition</w:t>
            </w:r>
          </w:p>
        </w:tc>
      </w:tr>
      <w:tr w:rsidR="00522E57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471"/>
        </w:trPr>
        <w:tc>
          <w:tcPr>
            <w:tcW w:w="2937" w:type="dxa"/>
            <w:gridSpan w:val="5"/>
            <w:shd w:val="clear" w:color="auto" w:fill="auto"/>
            <w:vAlign w:val="center"/>
          </w:tcPr>
          <w:p w:rsidR="00027832" w:rsidRDefault="00AE4B9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autobus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27832" w:rsidRDefault="0002783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:rsidR="00027832" w:rsidRDefault="00AE4B9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27832" w:rsidRDefault="0002783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6"/>
            <w:shd w:val="clear" w:color="auto" w:fill="auto"/>
            <w:vAlign w:val="center"/>
          </w:tcPr>
          <w:p w:rsidR="00027832" w:rsidRDefault="00AE4B9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ilôts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027832" w:rsidRDefault="00027832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36E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240"/>
        </w:trPr>
        <w:tc>
          <w:tcPr>
            <w:tcW w:w="2937" w:type="dxa"/>
            <w:gridSpan w:val="5"/>
            <w:vMerge w:val="restart"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pertinente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2872" w:type="dxa"/>
            <w:gridSpan w:val="3"/>
            <w:vMerge w:val="restart"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pertinente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C036E" w:rsidRDefault="007C036E" w:rsidP="000C6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2875" w:type="dxa"/>
            <w:gridSpan w:val="6"/>
            <w:vMerge w:val="restart"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pertinente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7C036E" w:rsidRDefault="007C036E" w:rsidP="000C6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</w:tr>
      <w:tr w:rsidR="007C036E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240"/>
        </w:trPr>
        <w:tc>
          <w:tcPr>
            <w:tcW w:w="2937" w:type="dxa"/>
            <w:gridSpan w:val="5"/>
            <w:vMerge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72" w:type="dxa"/>
            <w:gridSpan w:val="3"/>
            <w:vMerge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C036E" w:rsidRDefault="007C036E" w:rsidP="000C6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75" w:type="dxa"/>
            <w:gridSpan w:val="6"/>
            <w:vMerge/>
            <w:shd w:val="clear" w:color="auto" w:fill="auto"/>
            <w:vAlign w:val="center"/>
          </w:tcPr>
          <w:p w:rsidR="007C036E" w:rsidRDefault="007C036E" w:rsidP="007C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:rsidR="007C036E" w:rsidRDefault="007C036E" w:rsidP="000C6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0B4BDA" w:rsidTr="00522E57">
        <w:tblPrEx>
          <w:tblCellMar>
            <w:left w:w="108" w:type="dxa"/>
            <w:right w:w="108" w:type="dxa"/>
          </w:tblCellMar>
        </w:tblPrEx>
        <w:trPr>
          <w:gridBefore w:val="1"/>
          <w:wBefore w:w="42" w:type="dxa"/>
          <w:trHeight w:val="510"/>
        </w:trPr>
        <w:tc>
          <w:tcPr>
            <w:tcW w:w="10556" w:type="dxa"/>
            <w:gridSpan w:val="20"/>
            <w:shd w:val="clear" w:color="auto" w:fill="auto"/>
            <w:vAlign w:val="center"/>
          </w:tcPr>
          <w:p w:rsidR="000B4BDA" w:rsidRDefault="000B4BDA" w:rsidP="000C6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Utilisation des TICE : oui  - non</w:t>
            </w:r>
          </w:p>
        </w:tc>
      </w:tr>
      <w:tr w:rsidR="00ED0A61" w:rsidTr="00522E57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96"/>
        </w:trPr>
        <w:tc>
          <w:tcPr>
            <w:tcW w:w="1417" w:type="dxa"/>
            <w:gridSpan w:val="2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3F72CA" w:rsidP="003F72C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Autres c</w:t>
            </w:r>
            <w:r w:rsidR="00ED0A61" w:rsidRPr="00ED0A61">
              <w:rPr>
                <w:b/>
                <w:sz w:val="16"/>
                <w:szCs w:val="16"/>
              </w:rPr>
              <w:t xml:space="preserve">ompétences </w:t>
            </w:r>
            <w:r>
              <w:rPr>
                <w:b/>
                <w:sz w:val="16"/>
                <w:szCs w:val="16"/>
              </w:rPr>
              <w:t>développées</w:t>
            </w:r>
          </w:p>
        </w:tc>
        <w:tc>
          <w:tcPr>
            <w:tcW w:w="34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F35">
              <w:rPr>
                <w:sz w:val="20"/>
                <w:szCs w:val="20"/>
              </w:rPr>
              <w:t>3</w:t>
            </w:r>
          </w:p>
        </w:tc>
        <w:tc>
          <w:tcPr>
            <w:tcW w:w="7313" w:type="dxa"/>
            <w:gridSpan w:val="11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sociales (entraide, travail en équipe, politesse, respect)</w:t>
            </w: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A61" w:rsidTr="00522E57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93"/>
        </w:trPr>
        <w:tc>
          <w:tcPr>
            <w:tcW w:w="1417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Pr="00ED0A61" w:rsidRDefault="00ED0A61" w:rsidP="00ED0A6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F35">
              <w:rPr>
                <w:sz w:val="20"/>
                <w:szCs w:val="20"/>
              </w:rPr>
              <w:t>4</w:t>
            </w:r>
          </w:p>
        </w:tc>
        <w:tc>
          <w:tcPr>
            <w:tcW w:w="7313" w:type="dxa"/>
            <w:gridSpan w:val="11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 linguistique (l’enseignant s’efforce d’obtenir des élèves une expression correcte et juste)</w:t>
            </w: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A61" w:rsidTr="00522E57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93"/>
        </w:trPr>
        <w:tc>
          <w:tcPr>
            <w:tcW w:w="1417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Pr="00ED0A61" w:rsidRDefault="00ED0A61" w:rsidP="00ED0A6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F35">
              <w:rPr>
                <w:sz w:val="20"/>
                <w:szCs w:val="20"/>
              </w:rPr>
              <w:t>5</w:t>
            </w:r>
          </w:p>
        </w:tc>
        <w:tc>
          <w:tcPr>
            <w:tcW w:w="7313" w:type="dxa"/>
            <w:gridSpan w:val="11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 Confiance en soi, contrôle de soi (autonomie, stratégies d’apprentissage) </w:t>
            </w: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0A61" w:rsidTr="00522E57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93"/>
        </w:trPr>
        <w:tc>
          <w:tcPr>
            <w:tcW w:w="1417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Pr="00ED0A61" w:rsidRDefault="00ED0A61" w:rsidP="00ED0A6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1F35">
              <w:rPr>
                <w:sz w:val="20"/>
                <w:szCs w:val="20"/>
              </w:rPr>
              <w:t>6</w:t>
            </w:r>
          </w:p>
        </w:tc>
        <w:tc>
          <w:tcPr>
            <w:tcW w:w="7313" w:type="dxa"/>
            <w:gridSpan w:val="11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ED0A61" w:rsidRDefault="00ED0A61" w:rsidP="00ED0A6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 interculturelle (perception et valorisation de la langue et de la culture étrangères)</w:t>
            </w: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DAEEF3"/>
            <w:tcMar>
              <w:left w:w="0" w:type="dxa"/>
              <w:right w:w="0" w:type="dxa"/>
            </w:tcMar>
          </w:tcPr>
          <w:p w:rsidR="00ED0A61" w:rsidRDefault="00ED0A61" w:rsidP="00ED0A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6959" w:rsidRDefault="004F6959" w:rsidP="00ED0A61"/>
    <w:sectPr w:rsidR="004F6959" w:rsidSect="007C036E">
      <w:headerReference w:type="default" r:id="rId6"/>
      <w:pgSz w:w="11906" w:h="16838"/>
      <w:pgMar w:top="720" w:right="720" w:bottom="720" w:left="720" w:header="397" w:footer="39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5C" w:rsidRDefault="00480C5C">
      <w:pPr>
        <w:spacing w:after="0" w:line="240" w:lineRule="auto"/>
      </w:pPr>
      <w:r>
        <w:separator/>
      </w:r>
    </w:p>
  </w:endnote>
  <w:endnote w:type="continuationSeparator" w:id="0">
    <w:p w:rsidR="00480C5C" w:rsidRDefault="0048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5C" w:rsidRDefault="00480C5C">
      <w:pPr>
        <w:spacing w:after="0" w:line="240" w:lineRule="auto"/>
      </w:pPr>
      <w:r>
        <w:separator/>
      </w:r>
    </w:p>
  </w:footnote>
  <w:footnote w:type="continuationSeparator" w:id="0">
    <w:p w:rsidR="00480C5C" w:rsidRDefault="0048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91" w:rsidRDefault="00417398">
    <w:pPr>
      <w:pStyle w:val="En-tte"/>
    </w:pPr>
    <w:r>
      <w:t>Formation Réforme 2016</w:t>
    </w:r>
  </w:p>
  <w:p w:rsidR="000D6C91" w:rsidRDefault="000D6C9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grammar="clean"/>
  <w:stylePaneFormatFilter w:val="0000"/>
  <w:defaultTabStop w:val="708"/>
  <w:hyphenationZone w:val="425"/>
  <w:defaultTableStyle w:val="Normal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30BD"/>
    <w:rsid w:val="00027832"/>
    <w:rsid w:val="00070106"/>
    <w:rsid w:val="000B4BDA"/>
    <w:rsid w:val="000D6C91"/>
    <w:rsid w:val="0015287D"/>
    <w:rsid w:val="002506EB"/>
    <w:rsid w:val="00272954"/>
    <w:rsid w:val="002A1F35"/>
    <w:rsid w:val="0038185F"/>
    <w:rsid w:val="003D616C"/>
    <w:rsid w:val="003F72CA"/>
    <w:rsid w:val="00417398"/>
    <w:rsid w:val="00480C5C"/>
    <w:rsid w:val="004959A0"/>
    <w:rsid w:val="004D25E5"/>
    <w:rsid w:val="004D5519"/>
    <w:rsid w:val="004F6959"/>
    <w:rsid w:val="00522E57"/>
    <w:rsid w:val="005F5540"/>
    <w:rsid w:val="0064368E"/>
    <w:rsid w:val="0074733E"/>
    <w:rsid w:val="007C036E"/>
    <w:rsid w:val="00831B1D"/>
    <w:rsid w:val="008630BD"/>
    <w:rsid w:val="008F6880"/>
    <w:rsid w:val="00996EBE"/>
    <w:rsid w:val="009A733D"/>
    <w:rsid w:val="00A409C3"/>
    <w:rsid w:val="00A61E91"/>
    <w:rsid w:val="00A8548E"/>
    <w:rsid w:val="00AE4B92"/>
    <w:rsid w:val="00AE4FB7"/>
    <w:rsid w:val="00B810FB"/>
    <w:rsid w:val="00BC0ECA"/>
    <w:rsid w:val="00BC5190"/>
    <w:rsid w:val="00BF69AF"/>
    <w:rsid w:val="00C877EC"/>
    <w:rsid w:val="00D85976"/>
    <w:rsid w:val="00DE0249"/>
    <w:rsid w:val="00E27C91"/>
    <w:rsid w:val="00E87D50"/>
    <w:rsid w:val="00ED0A61"/>
    <w:rsid w:val="00FC6E97"/>
    <w:rsid w:val="00FD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9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0D6C91"/>
  </w:style>
  <w:style w:type="character" w:customStyle="1" w:styleId="En-tteCar">
    <w:name w:val="En-tête Car"/>
    <w:basedOn w:val="Policepardfaut1"/>
    <w:rsid w:val="000D6C91"/>
    <w:rPr>
      <w:rFonts w:cs="Times New Roman"/>
    </w:rPr>
  </w:style>
  <w:style w:type="character" w:customStyle="1" w:styleId="PieddepageCar">
    <w:name w:val="Pied de page Car"/>
    <w:basedOn w:val="Policepardfaut1"/>
    <w:rsid w:val="000D6C91"/>
    <w:rPr>
      <w:rFonts w:cs="Times New Roman"/>
    </w:rPr>
  </w:style>
  <w:style w:type="character" w:customStyle="1" w:styleId="Marquedecommentaire1">
    <w:name w:val="Marque de commentaire1"/>
    <w:basedOn w:val="Policepardfaut1"/>
    <w:rsid w:val="000D6C91"/>
    <w:rPr>
      <w:sz w:val="16"/>
      <w:szCs w:val="16"/>
    </w:rPr>
  </w:style>
  <w:style w:type="paragraph" w:customStyle="1" w:styleId="Titre1">
    <w:name w:val="Titre1"/>
    <w:basedOn w:val="Normal"/>
    <w:next w:val="Corpsdetexte"/>
    <w:rsid w:val="000D6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D6C91"/>
    <w:pPr>
      <w:spacing w:after="120"/>
    </w:pPr>
  </w:style>
  <w:style w:type="paragraph" w:styleId="Liste">
    <w:name w:val="List"/>
    <w:basedOn w:val="Corpsdetexte"/>
    <w:rsid w:val="000D6C91"/>
    <w:rPr>
      <w:rFonts w:cs="Mangal"/>
    </w:rPr>
  </w:style>
  <w:style w:type="paragraph" w:customStyle="1" w:styleId="Lgende1">
    <w:name w:val="Légende1"/>
    <w:basedOn w:val="Normal"/>
    <w:rsid w:val="000D6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6C91"/>
    <w:pPr>
      <w:suppressLineNumbers/>
    </w:pPr>
    <w:rPr>
      <w:rFonts w:cs="Mangal"/>
    </w:rPr>
  </w:style>
  <w:style w:type="paragraph" w:styleId="En-tte">
    <w:name w:val="header"/>
    <w:basedOn w:val="Normal"/>
    <w:rsid w:val="000D6C9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0D6C9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mmentaire1">
    <w:name w:val="Commentaire1"/>
    <w:basedOn w:val="Normal"/>
    <w:rsid w:val="000D6C91"/>
    <w:rPr>
      <w:sz w:val="20"/>
      <w:szCs w:val="20"/>
    </w:rPr>
  </w:style>
  <w:style w:type="paragraph" w:customStyle="1" w:styleId="Objetducommentaire1">
    <w:name w:val="Objet du commentaire1"/>
    <w:basedOn w:val="Commentaire1"/>
    <w:rsid w:val="000D6C91"/>
    <w:rPr>
      <w:b/>
      <w:bCs/>
    </w:rPr>
  </w:style>
  <w:style w:type="paragraph" w:customStyle="1" w:styleId="Textedebulles1">
    <w:name w:val="Texte de bulles1"/>
    <w:basedOn w:val="Normal"/>
    <w:rsid w:val="000D6C9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0D6C91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1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Observateurs</vt:lpstr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Observateurs</dc:title>
  <dc:creator>GRAND</dc:creator>
  <cp:lastModifiedBy>Charlotte Samsoen</cp:lastModifiedBy>
  <cp:revision>2</cp:revision>
  <cp:lastPrinted>2016-01-05T09:18:00Z</cp:lastPrinted>
  <dcterms:created xsi:type="dcterms:W3CDTF">2016-08-16T15:30:00Z</dcterms:created>
  <dcterms:modified xsi:type="dcterms:W3CDTF">2016-08-16T15:30:00Z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